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A1" w:rsidRDefault="00D853A1" w:rsidP="00D853A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CA"/>
        </w:rPr>
        <w:drawing>
          <wp:inline distT="0" distB="0" distL="0" distR="0">
            <wp:extent cx="1256030" cy="1115695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2B31" w:rsidRDefault="001326A2" w:rsidP="001326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Aux écoles qui sont </w:t>
      </w:r>
      <w:r w:rsidR="00702B31">
        <w:rPr>
          <w:b/>
          <w:sz w:val="32"/>
          <w:szCs w:val="32"/>
        </w:rPr>
        <w:t>à la recherche d’un projet éducatif motivant et à la portée de tous!</w:t>
      </w:r>
    </w:p>
    <w:p w:rsidR="00702B31" w:rsidRDefault="00702B31"/>
    <w:p w:rsidR="00702B31" w:rsidRPr="00D853A1" w:rsidRDefault="00F425CB">
      <w:r w:rsidRPr="00D853A1">
        <w:t>Objet : Animation d’un projet éducatif</w:t>
      </w:r>
    </w:p>
    <w:p w:rsidR="001326A2" w:rsidRDefault="001326A2"/>
    <w:p w:rsidR="00702B31" w:rsidRDefault="00702B31">
      <w:pPr>
        <w:jc w:val="both"/>
      </w:pPr>
      <w:r>
        <w:t>Vous êtes à la recherche d’une activité qui saura pla</w:t>
      </w:r>
      <w:r w:rsidR="00F425CB">
        <w:t>ire à tous vos élèves, peu importe leur âge? Si oui, misez sur</w:t>
      </w:r>
      <w:r>
        <w:t xml:space="preserve"> les </w:t>
      </w:r>
      <w:r w:rsidR="00F425CB">
        <w:t xml:space="preserve">échecs! </w:t>
      </w:r>
      <w:r w:rsidR="005A6E81">
        <w:t>Cette activité stimulante permettra</w:t>
      </w:r>
      <w:r>
        <w:t xml:space="preserve"> de parfaire leurs connaissances en mathématiques</w:t>
      </w:r>
      <w:r w:rsidR="001326A2">
        <w:t>,</w:t>
      </w:r>
      <w:r w:rsidR="005A6E81">
        <w:t xml:space="preserve"> d’améliorer leur</w:t>
      </w:r>
      <w:r>
        <w:t xml:space="preserve"> concentration</w:t>
      </w:r>
      <w:r w:rsidR="001326A2">
        <w:t xml:space="preserve"> et bien plus encore</w:t>
      </w:r>
      <w:r>
        <w:t>.</w:t>
      </w:r>
    </w:p>
    <w:p w:rsidR="00702B31" w:rsidRDefault="00702B31"/>
    <w:p w:rsidR="00702B31" w:rsidRDefault="00702B31">
      <w:pPr>
        <w:jc w:val="both"/>
      </w:pPr>
      <w:r>
        <w:t xml:space="preserve">Je désire vous offrir </w:t>
      </w:r>
      <w:r w:rsidR="005A6E81">
        <w:t>mes services pour l’animation d’un</w:t>
      </w:r>
      <w:r w:rsidR="005A6E81">
        <w:rPr>
          <w:b/>
          <w:u w:val="single"/>
        </w:rPr>
        <w:t xml:space="preserve">projet </w:t>
      </w:r>
      <w:r>
        <w:rPr>
          <w:b/>
          <w:u w:val="single"/>
        </w:rPr>
        <w:t>novateur</w:t>
      </w:r>
      <w:r>
        <w:t xml:space="preserve"> qui saura susciter l’intérêt de vos </w:t>
      </w:r>
      <w:r w:rsidR="00127899">
        <w:t xml:space="preserve">élèves. </w:t>
      </w:r>
      <w:r w:rsidR="00864194">
        <w:t>Les échecs permettront aux élèves d’</w:t>
      </w:r>
      <w:r>
        <w:t>acquérir divers</w:t>
      </w:r>
      <w:r w:rsidR="005A6E81">
        <w:t>es compétences en lien avec le P</w:t>
      </w:r>
      <w:r>
        <w:t>rogramme de forma</w:t>
      </w:r>
      <w:r w:rsidR="001326A2">
        <w:t xml:space="preserve">tion de l’école québécoise </w:t>
      </w:r>
      <w:r w:rsidR="005A6E81">
        <w:t>du m</w:t>
      </w:r>
      <w:r>
        <w:t xml:space="preserve">inistère de l’Éducation du Loisir et du Sport. </w:t>
      </w:r>
    </w:p>
    <w:p w:rsidR="00702B31" w:rsidRDefault="00702B31">
      <w:pPr>
        <w:jc w:val="both"/>
      </w:pPr>
    </w:p>
    <w:p w:rsidR="00702B31" w:rsidRPr="0055729E" w:rsidRDefault="00032F6C">
      <w:pPr>
        <w:jc w:val="both"/>
      </w:pPr>
      <w:r w:rsidRPr="0055729E">
        <w:t>La connaissance des échecs a pour but de développer l’autonomie, la</w:t>
      </w:r>
      <w:r w:rsidR="00702B31" w:rsidRPr="0055729E">
        <w:t xml:space="preserve"> patience, l</w:t>
      </w:r>
      <w:r w:rsidRPr="0055729E">
        <w:t>’</w:t>
      </w:r>
      <w:r w:rsidR="00702B31" w:rsidRPr="0055729E">
        <w:t>endurance, l</w:t>
      </w:r>
      <w:r w:rsidRPr="0055729E">
        <w:t>’</w:t>
      </w:r>
      <w:r w:rsidR="00702B31" w:rsidRPr="0055729E">
        <w:t xml:space="preserve">estime de soi, </w:t>
      </w:r>
      <w:r w:rsidRPr="0055729E">
        <w:t xml:space="preserve">la </w:t>
      </w:r>
      <w:r w:rsidR="00702B31" w:rsidRPr="0055729E">
        <w:t>concentr</w:t>
      </w:r>
      <w:r w:rsidRPr="0055729E">
        <w:t>ation</w:t>
      </w:r>
      <w:r w:rsidR="00702B31" w:rsidRPr="0055729E">
        <w:t xml:space="preserve"> et </w:t>
      </w:r>
      <w:r w:rsidRPr="0055729E">
        <w:t>le travail</w:t>
      </w:r>
      <w:r w:rsidR="00702B31" w:rsidRPr="0055729E">
        <w:t xml:space="preserve"> en équipe.  </w:t>
      </w:r>
      <w:r w:rsidR="008D3B64" w:rsidRPr="0055729E">
        <w:t>À chaque partie, l’élève fait face à une nouvelle situation problématique où il doit s’adapter et trouver rapidement une solution. C’est donc dire que jouer aux échecs devient, à la fois, une activité motivante, éducative et enrichissante pour tous.</w:t>
      </w:r>
    </w:p>
    <w:p w:rsidR="00702B31" w:rsidRDefault="00702B31">
      <w:pPr>
        <w:jc w:val="both"/>
      </w:pPr>
    </w:p>
    <w:p w:rsidR="00702B31" w:rsidRDefault="00702B31">
      <w:pPr>
        <w:jc w:val="both"/>
        <w:rPr>
          <w:u w:val="single"/>
        </w:rPr>
      </w:pPr>
      <w:r>
        <w:rPr>
          <w:u w:val="single"/>
        </w:rPr>
        <w:t>Les atouts du jeu d’échecs :</w:t>
      </w:r>
    </w:p>
    <w:p w:rsidR="00702B31" w:rsidRDefault="00702B31">
      <w:pPr>
        <w:jc w:val="both"/>
      </w:pPr>
    </w:p>
    <w:p w:rsidR="00702B31" w:rsidRDefault="00702B31">
      <w:pPr>
        <w:jc w:val="both"/>
      </w:pPr>
      <w:r>
        <w:t>Les enfants développeront les aspects suivants :</w:t>
      </w:r>
    </w:p>
    <w:p w:rsidR="00702B31" w:rsidRDefault="008D3B64">
      <w:pPr>
        <w:numPr>
          <w:ilvl w:val="0"/>
          <w:numId w:val="1"/>
        </w:numPr>
      </w:pPr>
      <w:r>
        <w:t>L’o</w:t>
      </w:r>
      <w:r w:rsidR="00702B31">
        <w:t>rganisation du travail</w:t>
      </w:r>
      <w:r w:rsidR="00702B31">
        <w:tab/>
      </w:r>
      <w:r w:rsidR="00702B31">
        <w:tab/>
      </w:r>
      <w:r w:rsidR="00702B31">
        <w:tab/>
      </w:r>
      <w:r w:rsidR="00702B31">
        <w:tab/>
      </w:r>
      <w:r w:rsidR="0055729E">
        <w:t>La d</w:t>
      </w:r>
      <w:r w:rsidR="00702B31">
        <w:t>iscipline</w:t>
      </w:r>
    </w:p>
    <w:p w:rsidR="00702B31" w:rsidRDefault="008D3B64">
      <w:pPr>
        <w:numPr>
          <w:ilvl w:val="0"/>
          <w:numId w:val="1"/>
        </w:numPr>
      </w:pPr>
      <w:r>
        <w:t>La concentration</w:t>
      </w:r>
      <w:r>
        <w:tab/>
      </w:r>
      <w:r>
        <w:tab/>
      </w:r>
      <w:r>
        <w:tab/>
      </w:r>
      <w:r>
        <w:tab/>
      </w:r>
      <w:r>
        <w:tab/>
      </w:r>
      <w:r w:rsidR="0055729E">
        <w:t>La p</w:t>
      </w:r>
      <w:r w:rsidR="00702B31">
        <w:t>erception spatiale</w:t>
      </w:r>
    </w:p>
    <w:p w:rsidR="00702B31" w:rsidRDefault="0055729E">
      <w:pPr>
        <w:numPr>
          <w:ilvl w:val="0"/>
          <w:numId w:val="1"/>
        </w:numPr>
      </w:pPr>
      <w:r>
        <w:t>L’écoute</w:t>
      </w:r>
      <w:r>
        <w:tab/>
      </w:r>
      <w:r>
        <w:tab/>
      </w:r>
      <w:r>
        <w:tab/>
      </w:r>
      <w:r>
        <w:tab/>
      </w:r>
      <w:r>
        <w:tab/>
      </w:r>
      <w:r>
        <w:tab/>
        <w:t>La p</w:t>
      </w:r>
      <w:r w:rsidR="00702B31">
        <w:t>atience</w:t>
      </w:r>
    </w:p>
    <w:p w:rsidR="00702B31" w:rsidRDefault="008D3B64">
      <w:pPr>
        <w:numPr>
          <w:ilvl w:val="0"/>
          <w:numId w:val="1"/>
        </w:numPr>
      </w:pPr>
      <w:r>
        <w:t>La persévérance</w:t>
      </w:r>
      <w:r>
        <w:tab/>
      </w:r>
      <w:r>
        <w:tab/>
      </w:r>
      <w:r>
        <w:tab/>
      </w:r>
      <w:r>
        <w:tab/>
      </w:r>
      <w:r>
        <w:tab/>
      </w:r>
      <w:r w:rsidR="0055729E">
        <w:t>Le t</w:t>
      </w:r>
      <w:r w:rsidR="00702B31">
        <w:t>ravail d’équipe</w:t>
      </w:r>
    </w:p>
    <w:p w:rsidR="00702B31" w:rsidRDefault="008D3B64">
      <w:pPr>
        <w:numPr>
          <w:ilvl w:val="0"/>
          <w:numId w:val="1"/>
        </w:numPr>
      </w:pPr>
      <w:r>
        <w:t>L’a</w:t>
      </w:r>
      <w:r w:rsidR="00702B31">
        <w:t>mélior</w:t>
      </w:r>
      <w:r>
        <w:t>ation d</w:t>
      </w:r>
      <w:r w:rsidR="0055729E">
        <w:t>es concepts mathématiques</w:t>
      </w:r>
      <w:r w:rsidR="0055729E">
        <w:tab/>
      </w:r>
      <w:r w:rsidR="0055729E">
        <w:tab/>
        <w:t>L’estime</w:t>
      </w:r>
      <w:r w:rsidR="00702B31">
        <w:t xml:space="preserve"> de soi</w:t>
      </w:r>
    </w:p>
    <w:p w:rsidR="00702B31" w:rsidRDefault="00702B31">
      <w:pPr>
        <w:jc w:val="both"/>
      </w:pPr>
    </w:p>
    <w:p w:rsidR="00C33793" w:rsidRPr="00C33793" w:rsidRDefault="00C33793">
      <w:pPr>
        <w:jc w:val="both"/>
        <w:rPr>
          <w:u w:val="single"/>
        </w:rPr>
      </w:pPr>
      <w:r w:rsidRPr="00C33793">
        <w:rPr>
          <w:u w:val="single"/>
        </w:rPr>
        <w:t xml:space="preserve">Animation </w:t>
      </w:r>
    </w:p>
    <w:p w:rsidR="00C33793" w:rsidRDefault="00C33793">
      <w:pPr>
        <w:jc w:val="both"/>
      </w:pPr>
    </w:p>
    <w:p w:rsidR="00804814" w:rsidRPr="00A420D9" w:rsidRDefault="008A2D34" w:rsidP="00804814">
      <w:pPr>
        <w:jc w:val="both"/>
      </w:pPr>
      <w:r w:rsidRPr="00C33793">
        <w:t>Je vous propose u</w:t>
      </w:r>
      <w:r w:rsidR="00804814" w:rsidRPr="00C33793">
        <w:t xml:space="preserve">ne animation personnalisée </w:t>
      </w:r>
      <w:r w:rsidRPr="00C33793">
        <w:t>qui s’adapte à votre clientèle</w:t>
      </w:r>
      <w:r w:rsidR="00C33793" w:rsidRPr="00C33793">
        <w:t xml:space="preserve"> et qui tient compte</w:t>
      </w:r>
      <w:r w:rsidRPr="00C33793">
        <w:t xml:space="preserve"> des objectifs</w:t>
      </w:r>
      <w:r w:rsidR="00C33793" w:rsidRPr="00C33793">
        <w:t xml:space="preserve"> que vous </w:t>
      </w:r>
      <w:r w:rsidR="00A420D9" w:rsidRPr="00C33793">
        <w:t>poursuivez</w:t>
      </w:r>
      <w:r w:rsidR="00A420D9">
        <w:rPr>
          <w:color w:val="FF0000"/>
        </w:rPr>
        <w:t>.</w:t>
      </w:r>
      <w:r w:rsidR="00A420D9" w:rsidRPr="00A420D9">
        <w:t xml:space="preserve"> Ateliers donnés sur les heures de classe</w:t>
      </w:r>
      <w:r w:rsidR="00A420D9">
        <w:t xml:space="preserve"> deux </w:t>
      </w:r>
      <w:r w:rsidR="00766CC7">
        <w:t>demi-classes</w:t>
      </w:r>
      <w:r w:rsidR="00A420D9">
        <w:t xml:space="preserve"> ou classe complète.</w:t>
      </w:r>
    </w:p>
    <w:p w:rsidR="00702B31" w:rsidRPr="00A420D9" w:rsidRDefault="00702B31">
      <w:pPr>
        <w:rPr>
          <w:u w:val="single"/>
        </w:rPr>
      </w:pPr>
    </w:p>
    <w:p w:rsidR="00D853A1" w:rsidRDefault="00C33793" w:rsidP="00D853A1">
      <w:pPr>
        <w:rPr>
          <w:b/>
        </w:rPr>
      </w:pPr>
      <w:r w:rsidRPr="00DF2A6B">
        <w:rPr>
          <w:b/>
        </w:rPr>
        <w:t>Coût</w:t>
      </w:r>
      <w:r w:rsidR="00766CC7">
        <w:rPr>
          <w:b/>
        </w:rPr>
        <w:t> : 50</w:t>
      </w:r>
      <w:r w:rsidR="0055729E" w:rsidRPr="00DF2A6B">
        <w:rPr>
          <w:b/>
        </w:rPr>
        <w:t>.00$ de l’</w:t>
      </w:r>
      <w:r w:rsidR="00766CC7">
        <w:rPr>
          <w:b/>
        </w:rPr>
        <w:t>heure, de 8 à 12</w:t>
      </w:r>
      <w:r w:rsidR="00C0664F" w:rsidRPr="00DF2A6B">
        <w:rPr>
          <w:b/>
        </w:rPr>
        <w:t xml:space="preserve"> </w:t>
      </w:r>
      <w:r w:rsidR="00702B31" w:rsidRPr="00DF2A6B">
        <w:rPr>
          <w:b/>
        </w:rPr>
        <w:t>rencontres d’une heure</w:t>
      </w:r>
    </w:p>
    <w:p w:rsidR="00D853A1" w:rsidRDefault="00994561" w:rsidP="00D853A1">
      <w:pPr>
        <w:rPr>
          <w:b/>
        </w:rPr>
      </w:pPr>
      <w:r>
        <w:rPr>
          <w:b/>
        </w:rPr>
        <w:tab/>
      </w:r>
    </w:p>
    <w:p w:rsidR="00E9587F" w:rsidRDefault="00702B31">
      <w:pPr>
        <w:rPr>
          <w:b/>
          <w:sz w:val="32"/>
          <w:szCs w:val="32"/>
        </w:rPr>
      </w:pPr>
      <w:r w:rsidRPr="00D853A1">
        <w:rPr>
          <w:sz w:val="32"/>
          <w:szCs w:val="32"/>
        </w:rPr>
        <w:t>Brigitte Lessard</w:t>
      </w:r>
      <w:r w:rsidR="00A0104E">
        <w:rPr>
          <w:sz w:val="32"/>
          <w:szCs w:val="32"/>
        </w:rPr>
        <w:t xml:space="preserve">  418-603-4977</w:t>
      </w:r>
      <w:bookmarkStart w:id="0" w:name="_GoBack"/>
      <w:bookmarkEnd w:id="0"/>
      <w:r w:rsidR="00A0104E">
        <w:rPr>
          <w:b/>
          <w:sz w:val="32"/>
          <w:szCs w:val="32"/>
        </w:rPr>
        <w:t xml:space="preserve"> </w:t>
      </w:r>
      <w:r w:rsidR="00766CC7">
        <w:rPr>
          <w:b/>
          <w:sz w:val="32"/>
          <w:szCs w:val="32"/>
        </w:rPr>
        <w:t xml:space="preserve"> cell : 418-446-8877 </w:t>
      </w:r>
    </w:p>
    <w:p w:rsidR="00702B31" w:rsidRPr="00A0104E" w:rsidRDefault="00766CC7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site</w:t>
      </w:r>
      <w:proofErr w:type="gramEnd"/>
      <w:r w:rsidR="00A0104E">
        <w:rPr>
          <w:b/>
          <w:sz w:val="32"/>
          <w:szCs w:val="32"/>
        </w:rPr>
        <w:t xml:space="preserve"> lejeudesrois.com</w:t>
      </w:r>
    </w:p>
    <w:sectPr w:rsidR="00702B31" w:rsidRPr="00A0104E" w:rsidSect="009E66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308C1"/>
    <w:multiLevelType w:val="hybridMultilevel"/>
    <w:tmpl w:val="06868E4E"/>
    <w:lvl w:ilvl="0" w:tplc="437E97BA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D301B"/>
    <w:multiLevelType w:val="hybridMultilevel"/>
    <w:tmpl w:val="9320A36C"/>
    <w:lvl w:ilvl="0" w:tplc="437E97BA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AB311F"/>
    <w:rsid w:val="00032F6C"/>
    <w:rsid w:val="00127899"/>
    <w:rsid w:val="001326A2"/>
    <w:rsid w:val="002B384D"/>
    <w:rsid w:val="0055729E"/>
    <w:rsid w:val="005A6E81"/>
    <w:rsid w:val="00623D72"/>
    <w:rsid w:val="006E2DAD"/>
    <w:rsid w:val="00702B31"/>
    <w:rsid w:val="00766CC7"/>
    <w:rsid w:val="00804814"/>
    <w:rsid w:val="00850EEE"/>
    <w:rsid w:val="00864194"/>
    <w:rsid w:val="008A2D34"/>
    <w:rsid w:val="008D3B64"/>
    <w:rsid w:val="00994561"/>
    <w:rsid w:val="009E66D2"/>
    <w:rsid w:val="00A0104E"/>
    <w:rsid w:val="00A420D9"/>
    <w:rsid w:val="00AB311F"/>
    <w:rsid w:val="00B72493"/>
    <w:rsid w:val="00B93257"/>
    <w:rsid w:val="00C0664F"/>
    <w:rsid w:val="00C33793"/>
    <w:rsid w:val="00D853A1"/>
    <w:rsid w:val="00DF2A6B"/>
    <w:rsid w:val="00E9587F"/>
    <w:rsid w:val="00F425CB"/>
    <w:rsid w:val="00FC4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D2"/>
    <w:rPr>
      <w:sz w:val="24"/>
      <w:szCs w:val="24"/>
      <w:lang w:val="fr-CA"/>
    </w:rPr>
  </w:style>
  <w:style w:type="paragraph" w:styleId="Titre1">
    <w:name w:val="heading 1"/>
    <w:basedOn w:val="Normal"/>
    <w:next w:val="Normal"/>
    <w:qFormat/>
    <w:rsid w:val="009E66D2"/>
    <w:pPr>
      <w:keepNext/>
      <w:outlineLvl w:val="0"/>
    </w:pPr>
    <w:rPr>
      <w:sz w:val="32"/>
      <w:u w:val="single"/>
    </w:rPr>
  </w:style>
  <w:style w:type="paragraph" w:styleId="Titre2">
    <w:name w:val="heading 2"/>
    <w:basedOn w:val="Normal"/>
    <w:next w:val="Normal"/>
    <w:qFormat/>
    <w:rsid w:val="009E66D2"/>
    <w:pPr>
      <w:keepNext/>
      <w:outlineLvl w:val="1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20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0D9"/>
    <w:rPr>
      <w:rFonts w:ascii="Tahoma" w:hAnsi="Tahoma" w:cs="Tahoma"/>
      <w:sz w:val="16"/>
      <w:szCs w:val="16"/>
      <w:lang w:val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Aux écoles et camps à la recherche d’un projet éducatif motivant et à la portée de tous</vt:lpstr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 écoles et camps à la recherche d’un projet éducatif motivant et à la portée de tous</dc:title>
  <dc:creator>boubou</dc:creator>
  <cp:lastModifiedBy>UTILISATEUR</cp:lastModifiedBy>
  <cp:revision>4</cp:revision>
  <dcterms:created xsi:type="dcterms:W3CDTF">2016-08-31T14:41:00Z</dcterms:created>
  <dcterms:modified xsi:type="dcterms:W3CDTF">2018-05-30T18:57:00Z</dcterms:modified>
</cp:coreProperties>
</file>